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B6" w:rsidRDefault="00E601B6" w:rsidP="001D15C0">
      <w:pPr>
        <w:bidi/>
        <w:rPr>
          <w:rFonts w:cs="B Nazanin"/>
          <w:sz w:val="24"/>
          <w:szCs w:val="24"/>
          <w:rtl/>
          <w:lang w:bidi="fa-IR"/>
        </w:rPr>
      </w:pPr>
    </w:p>
    <w:p w:rsidR="002B0622" w:rsidRDefault="002B0622" w:rsidP="002B0622">
      <w:pPr>
        <w:bidi/>
        <w:rPr>
          <w:rFonts w:cs="B Nazanin"/>
          <w:sz w:val="24"/>
          <w:szCs w:val="24"/>
          <w:rtl/>
          <w:lang w:bidi="fa-IR"/>
        </w:rPr>
      </w:pPr>
    </w:p>
    <w:p w:rsidR="002B0622" w:rsidRPr="000C1F28" w:rsidRDefault="002B0622" w:rsidP="002B0622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PlainTable3"/>
        <w:tblpPr w:leftFromText="180" w:rightFromText="180" w:vertAnchor="text" w:horzAnchor="margin" w:tblpY="-28"/>
        <w:bidiVisual/>
        <w:tblW w:w="10349" w:type="dxa"/>
        <w:tblInd w:w="0" w:type="dxa"/>
        <w:tblLook w:val="04A0" w:firstRow="1" w:lastRow="0" w:firstColumn="1" w:lastColumn="0" w:noHBand="0" w:noVBand="1"/>
      </w:tblPr>
      <w:tblGrid>
        <w:gridCol w:w="1613"/>
        <w:gridCol w:w="8736"/>
      </w:tblGrid>
      <w:tr w:rsidR="00E601B6" w:rsidRPr="000C1F28" w:rsidTr="001D1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9" w:type="dxa"/>
            <w:gridSpan w:val="2"/>
            <w:tcBorders>
              <w:top w:val="nil"/>
              <w:left w:val="nil"/>
            </w:tcBorders>
            <w:hideMark/>
          </w:tcPr>
          <w:p w:rsidR="00E601B6" w:rsidRPr="00C7352C" w:rsidRDefault="00E601B6" w:rsidP="00A2709A">
            <w:pPr>
              <w:tabs>
                <w:tab w:val="left" w:pos="6195"/>
              </w:tabs>
              <w:bidi/>
              <w:jc w:val="center"/>
              <w:rPr>
                <w:rFonts w:cs="B Nazanin"/>
                <w:sz w:val="24"/>
                <w:szCs w:val="24"/>
                <w:u w:val="single"/>
              </w:rPr>
            </w:pPr>
            <w:r w:rsidRPr="005820F4">
              <w:rPr>
                <w:rFonts w:cs="B Nazanin" w:hint="cs"/>
                <w:color w:val="FF0000"/>
                <w:sz w:val="24"/>
                <w:szCs w:val="24"/>
                <w:u w:val="single"/>
                <w:rtl/>
              </w:rPr>
              <w:t>لایحه وظایف پست</w:t>
            </w:r>
            <w:r w:rsidRPr="005820F4">
              <w:rPr>
                <w:rFonts w:cs="B Nazanin" w:hint="cs"/>
                <w:color w:val="FF0000"/>
                <w:sz w:val="24"/>
                <w:szCs w:val="24"/>
                <w:u w:val="single"/>
                <w:rtl/>
              </w:rPr>
              <w:softHyphen/>
              <w:t xml:space="preserve"> های خدمات ملکی</w:t>
            </w:r>
          </w:p>
          <w:p w:rsidR="00E601B6" w:rsidRPr="000C1F28" w:rsidRDefault="00E601B6" w:rsidP="007A6C3B">
            <w:pPr>
              <w:tabs>
                <w:tab w:val="center" w:pos="5066"/>
              </w:tabs>
              <w:bidi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0C1F2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معلومات کلی پست</w:t>
            </w:r>
            <w:r w:rsidR="007A6C3B">
              <w:rPr>
                <w:rFonts w:cs="B Nazanin"/>
                <w:b w:val="0"/>
                <w:bCs w:val="0"/>
                <w:sz w:val="24"/>
                <w:szCs w:val="24"/>
                <w:rtl/>
              </w:rPr>
              <w:tab/>
            </w:r>
            <w:r w:rsidR="007A6C3B">
              <w:t>  Announced Date: 01 Oct, 2019   Expire Date: 12 Oct, 2019</w:t>
            </w:r>
            <w:bookmarkStart w:id="0" w:name="_GoBack"/>
            <w:bookmarkEnd w:id="0"/>
          </w:p>
        </w:tc>
      </w:tr>
      <w:tr w:rsidR="00E601B6" w:rsidRPr="000C1F28" w:rsidTr="001D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tcBorders>
              <w:top w:val="nil"/>
              <w:left w:val="nil"/>
              <w:bottom w:val="nil"/>
            </w:tcBorders>
            <w:hideMark/>
          </w:tcPr>
          <w:p w:rsidR="00E601B6" w:rsidRPr="000C1F28" w:rsidRDefault="00E601B6" w:rsidP="001D15C0">
            <w:pPr>
              <w:tabs>
                <w:tab w:val="left" w:pos="6195"/>
              </w:tabs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C1F28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736" w:type="dxa"/>
          </w:tcPr>
          <w:p w:rsidR="00E601B6" w:rsidRPr="000C1F28" w:rsidRDefault="00E601B6" w:rsidP="001D15C0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F73F2" w:rsidRPr="000C1F28" w:rsidTr="001D1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tcBorders>
              <w:top w:val="nil"/>
              <w:left w:val="nil"/>
              <w:bottom w:val="nil"/>
            </w:tcBorders>
            <w:hideMark/>
          </w:tcPr>
          <w:p w:rsidR="009F73F2" w:rsidRPr="000C1F28" w:rsidRDefault="009F73F2" w:rsidP="009F73F2">
            <w:pPr>
              <w:tabs>
                <w:tab w:val="left" w:pos="6195"/>
              </w:tabs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0C1F2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736" w:type="dxa"/>
          </w:tcPr>
          <w:p w:rsidR="009F73F2" w:rsidRPr="007E4719" w:rsidRDefault="0017015D" w:rsidP="0017015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WTO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امور زراعتی</w:t>
            </w:r>
            <w:r w:rsidR="00F808AE" w:rsidRPr="00F808AE">
              <w:t xml:space="preserve"> </w:t>
            </w:r>
            <w:r w:rsidR="00F808AE" w:rsidRPr="005D453A">
              <w:rPr>
                <w:b/>
                <w:bCs/>
                <w:lang w:bidi="fa-IR"/>
              </w:rPr>
              <w:t xml:space="preserve"> </w:t>
            </w:r>
          </w:p>
        </w:tc>
      </w:tr>
      <w:tr w:rsidR="009F73F2" w:rsidRPr="000C1F28" w:rsidTr="001D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tcBorders>
              <w:top w:val="nil"/>
              <w:left w:val="nil"/>
              <w:bottom w:val="nil"/>
            </w:tcBorders>
            <w:hideMark/>
          </w:tcPr>
          <w:p w:rsidR="009F73F2" w:rsidRPr="000C1F28" w:rsidRDefault="009F73F2" w:rsidP="009F73F2">
            <w:pPr>
              <w:tabs>
                <w:tab w:val="left" w:pos="6195"/>
              </w:tabs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0C1F2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736" w:type="dxa"/>
          </w:tcPr>
          <w:p w:rsidR="009F73F2" w:rsidRPr="007E4719" w:rsidRDefault="009F73F2" w:rsidP="009F73F2">
            <w:pPr>
              <w:bidi/>
              <w:ind w:left="-27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F73F2" w:rsidRPr="000C1F28" w:rsidTr="001D1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tcBorders>
              <w:top w:val="nil"/>
              <w:left w:val="nil"/>
              <w:bottom w:val="nil"/>
            </w:tcBorders>
            <w:hideMark/>
          </w:tcPr>
          <w:p w:rsidR="009F73F2" w:rsidRPr="000C1F28" w:rsidRDefault="009F73F2" w:rsidP="009F73F2">
            <w:pPr>
              <w:tabs>
                <w:tab w:val="left" w:pos="6195"/>
              </w:tabs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0C1F2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736" w:type="dxa"/>
          </w:tcPr>
          <w:p w:rsidR="009F73F2" w:rsidRPr="007E4719" w:rsidRDefault="009F73F2" w:rsidP="009F73F2">
            <w:pPr>
              <w:bidi/>
              <w:ind w:left="-27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7E4719">
              <w:rPr>
                <w:rFonts w:hint="cs"/>
                <w:b/>
                <w:bCs/>
                <w:rtl/>
                <w:lang w:bidi="fa-IR"/>
              </w:rPr>
              <w:t>اقتصاد</w:t>
            </w:r>
          </w:p>
        </w:tc>
      </w:tr>
      <w:tr w:rsidR="009F73F2" w:rsidRPr="000C1F28" w:rsidTr="001D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tcBorders>
              <w:top w:val="nil"/>
              <w:left w:val="nil"/>
              <w:bottom w:val="nil"/>
            </w:tcBorders>
            <w:hideMark/>
          </w:tcPr>
          <w:p w:rsidR="009F73F2" w:rsidRPr="000C1F28" w:rsidRDefault="009F73F2" w:rsidP="009F73F2">
            <w:pPr>
              <w:tabs>
                <w:tab w:val="left" w:pos="6195"/>
              </w:tabs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0C1F2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736" w:type="dxa"/>
          </w:tcPr>
          <w:p w:rsidR="009F73F2" w:rsidRPr="007E4719" w:rsidRDefault="009F73F2" w:rsidP="009F73F2">
            <w:pPr>
              <w:bidi/>
              <w:ind w:left="-27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7E4719">
              <w:rPr>
                <w:rFonts w:hint="cs"/>
                <w:b/>
                <w:bCs/>
                <w:rtl/>
                <w:lang w:bidi="fa-IR"/>
              </w:rPr>
              <w:t>کابل (مرکزی)</w:t>
            </w:r>
          </w:p>
        </w:tc>
      </w:tr>
      <w:tr w:rsidR="009F73F2" w:rsidRPr="000C1F28" w:rsidTr="001D1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tcBorders>
              <w:top w:val="nil"/>
              <w:left w:val="nil"/>
              <w:bottom w:val="nil"/>
            </w:tcBorders>
            <w:hideMark/>
          </w:tcPr>
          <w:p w:rsidR="009F73F2" w:rsidRPr="000C1F28" w:rsidRDefault="009F73F2" w:rsidP="009F73F2">
            <w:pPr>
              <w:tabs>
                <w:tab w:val="left" w:pos="6195"/>
              </w:tabs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0C1F2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736" w:type="dxa"/>
          </w:tcPr>
          <w:p w:rsidR="009F73F2" w:rsidRPr="007E4719" w:rsidRDefault="00F808AE" w:rsidP="009F73F2">
            <w:pPr>
              <w:bidi/>
              <w:ind w:left="-27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</w:tr>
      <w:tr w:rsidR="009F73F2" w:rsidRPr="000C1F28" w:rsidTr="001D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tcBorders>
              <w:top w:val="nil"/>
              <w:left w:val="nil"/>
              <w:bottom w:val="nil"/>
            </w:tcBorders>
            <w:hideMark/>
          </w:tcPr>
          <w:p w:rsidR="009F73F2" w:rsidRPr="000C1F28" w:rsidRDefault="009F73F2" w:rsidP="009F73F2">
            <w:pPr>
              <w:tabs>
                <w:tab w:val="left" w:pos="6195"/>
              </w:tabs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0C1F2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736" w:type="dxa"/>
          </w:tcPr>
          <w:p w:rsidR="009F73F2" w:rsidRPr="007E4719" w:rsidRDefault="00F808AE" w:rsidP="009F73F2">
            <w:pPr>
              <w:bidi/>
              <w:ind w:left="-27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به رئیس سکتور زراعت و انکشاف دهات </w:t>
            </w:r>
          </w:p>
        </w:tc>
      </w:tr>
      <w:tr w:rsidR="009F73F2" w:rsidRPr="000C1F28" w:rsidTr="001D1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tcBorders>
              <w:top w:val="nil"/>
              <w:left w:val="nil"/>
              <w:bottom w:val="nil"/>
            </w:tcBorders>
            <w:hideMark/>
          </w:tcPr>
          <w:p w:rsidR="009F73F2" w:rsidRPr="000C1F28" w:rsidRDefault="009F73F2" w:rsidP="009F73F2">
            <w:pPr>
              <w:tabs>
                <w:tab w:val="left" w:pos="6195"/>
              </w:tabs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0C1F2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گزارش</w:t>
            </w:r>
            <w:r w:rsidRPr="000C1F2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736" w:type="dxa"/>
          </w:tcPr>
          <w:p w:rsidR="009F73F2" w:rsidRPr="007E4719" w:rsidRDefault="009F73F2" w:rsidP="009F73F2">
            <w:pPr>
              <w:bidi/>
              <w:ind w:left="-27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ندارد</w:t>
            </w:r>
            <w:r w:rsidRPr="007E47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9F73F2" w:rsidRPr="000C1F28" w:rsidTr="001D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tcBorders>
              <w:top w:val="nil"/>
              <w:left w:val="nil"/>
              <w:bottom w:val="nil"/>
            </w:tcBorders>
            <w:hideMark/>
          </w:tcPr>
          <w:p w:rsidR="009F73F2" w:rsidRPr="000C1F28" w:rsidRDefault="009F73F2" w:rsidP="009F73F2">
            <w:pPr>
              <w:tabs>
                <w:tab w:val="left" w:pos="6195"/>
              </w:tabs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0C1F2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736" w:type="dxa"/>
          </w:tcPr>
          <w:p w:rsidR="009F73F2" w:rsidRPr="007E4719" w:rsidRDefault="00270FE9" w:rsidP="00270FE9">
            <w:pPr>
              <w:bidi/>
              <w:ind w:left="-27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29</w:t>
            </w:r>
            <w:r w:rsidR="009F73F2">
              <w:rPr>
                <w:rFonts w:hint="cs"/>
                <w:b/>
                <w:bCs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2 </w:t>
            </w:r>
            <w:r w:rsidR="009F73F2">
              <w:rPr>
                <w:rFonts w:hint="cs"/>
                <w:b/>
                <w:bCs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rtl/>
                <w:lang w:bidi="fa-IR"/>
              </w:rPr>
              <w:t>1398</w:t>
            </w:r>
          </w:p>
        </w:tc>
      </w:tr>
    </w:tbl>
    <w:p w:rsidR="001D15C0" w:rsidRPr="000C1F28" w:rsidRDefault="001D15C0" w:rsidP="004B0160">
      <w:pPr>
        <w:bidi/>
        <w:spacing w:after="0" w:line="240" w:lineRule="auto"/>
        <w:ind w:left="-540" w:right="-270"/>
        <w:rPr>
          <w:rFonts w:cs="B Nazanin"/>
          <w:sz w:val="24"/>
          <w:szCs w:val="24"/>
          <w:rtl/>
          <w:lang w:bidi="fa-IR"/>
        </w:rPr>
      </w:pPr>
      <w:r w:rsidRPr="000C1F28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7AA2" w:rsidRPr="00E47AA2" w:rsidRDefault="00667153" w:rsidP="00087878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val="en" w:eastAsia="en-GB" w:bidi="fa-IR"/>
        </w:rPr>
      </w:pPr>
      <w:r w:rsidRPr="004B0160">
        <w:rPr>
          <w:rFonts w:cs="B Nazanin" w:hint="cs"/>
          <w:b/>
          <w:bCs/>
          <w:sz w:val="24"/>
          <w:szCs w:val="24"/>
          <w:rtl/>
          <w:lang w:bidi="fa-IR"/>
        </w:rPr>
        <w:t>هدف وظیفه:</w:t>
      </w:r>
      <w:r w:rsidR="009F73F2" w:rsidRPr="004B0160">
        <w:rPr>
          <w:rtl/>
        </w:rPr>
        <w:t xml:space="preserve"> </w:t>
      </w:r>
      <w:r w:rsidR="009F73F2" w:rsidRPr="00087878">
        <w:rPr>
          <w:rStyle w:val="fontstyle01"/>
          <w:rFonts w:hint="default"/>
          <w:sz w:val="22"/>
          <w:szCs w:val="22"/>
          <w:rtl/>
        </w:rPr>
        <w:t xml:space="preserve">تامین روابط و ایجاد همآهنگی با وزارتخانه ها و ادارات ذیربط به شمول سکتور خصوصی و نهادهای مدنی در راستای پیگیری از اجراات در قبال  تطبیق تعهدات </w:t>
      </w:r>
      <w:r w:rsidR="00E47AA2" w:rsidRPr="00087878">
        <w:rPr>
          <w:rStyle w:val="fontstyle01"/>
          <w:rFonts w:hint="default"/>
          <w:sz w:val="22"/>
          <w:szCs w:val="22"/>
          <w:rtl/>
        </w:rPr>
        <w:t xml:space="preserve">افغانستان به سازمان تجارت جهانی و </w:t>
      </w:r>
      <w:r w:rsidR="00E47AA2" w:rsidRPr="00087878">
        <w:rPr>
          <w:rFonts w:cs="B Nazanin" w:hint="cs"/>
          <w:rtl/>
          <w:lang w:bidi="fa-IR"/>
        </w:rPr>
        <w:t>تنظیم معیار ها پیرامون مئصونیت مواد غذائی ، حفظ الصحه انسانی ،حیوانی و نباتی در چوکات قوانین ، مقررات و پالیسی های داخلی کشور میباشد.</w:t>
      </w:r>
    </w:p>
    <w:p w:rsidR="00E02702" w:rsidRPr="000C1F28" w:rsidRDefault="00E02702" w:rsidP="00087878">
      <w:pPr>
        <w:bidi/>
        <w:spacing w:after="0" w:line="240" w:lineRule="auto"/>
        <w:ind w:left="-540" w:right="-180"/>
        <w:rPr>
          <w:rFonts w:cs="B Nazanin"/>
          <w:sz w:val="24"/>
          <w:szCs w:val="24"/>
          <w:rtl/>
          <w:lang w:bidi="fa-IR"/>
        </w:rPr>
      </w:pPr>
      <w:r w:rsidRPr="000C1F28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</w:t>
      </w:r>
      <w:r w:rsidR="001D15C0" w:rsidRPr="000C1F28">
        <w:rPr>
          <w:rFonts w:cs="B Nazanin" w:hint="cs"/>
          <w:sz w:val="24"/>
          <w:szCs w:val="24"/>
          <w:rtl/>
          <w:lang w:bidi="fa-IR"/>
        </w:rPr>
        <w:t>.......................................................</w:t>
      </w:r>
      <w:r w:rsidRPr="000C1F28">
        <w:rPr>
          <w:rFonts w:cs="B Nazanin" w:hint="cs"/>
          <w:sz w:val="24"/>
          <w:szCs w:val="24"/>
          <w:rtl/>
          <w:lang w:bidi="fa-IR"/>
        </w:rPr>
        <w:t>.......................................................</w:t>
      </w:r>
    </w:p>
    <w:p w:rsidR="00667153" w:rsidRPr="000C1F28" w:rsidRDefault="00EF6A43" w:rsidP="00087878">
      <w:pPr>
        <w:bidi/>
        <w:spacing w:after="0"/>
        <w:ind w:left="-720" w:right="-720" w:firstLine="540"/>
        <w:rPr>
          <w:rFonts w:cs="B Nazanin"/>
          <w:b/>
          <w:bCs/>
          <w:sz w:val="24"/>
          <w:szCs w:val="24"/>
          <w:rtl/>
          <w:lang w:bidi="fa-IR"/>
        </w:rPr>
      </w:pPr>
      <w:r w:rsidRPr="000C1F28">
        <w:rPr>
          <w:rFonts w:cs="B Nazanin" w:hint="cs"/>
          <w:b/>
          <w:bCs/>
          <w:sz w:val="24"/>
          <w:szCs w:val="24"/>
          <w:rtl/>
          <w:lang w:bidi="fa-IR"/>
        </w:rPr>
        <w:t>صلاحیت و مسولیت</w:t>
      </w:r>
      <w:r w:rsidRPr="000C1F28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="00667153" w:rsidRPr="000C1F28">
        <w:rPr>
          <w:rFonts w:cs="B Nazanin" w:hint="cs"/>
          <w:b/>
          <w:bCs/>
          <w:sz w:val="24"/>
          <w:szCs w:val="24"/>
          <w:rtl/>
          <w:lang w:bidi="fa-IR"/>
        </w:rPr>
        <w:t xml:space="preserve"> های وظیفوی: </w:t>
      </w:r>
    </w:p>
    <w:p w:rsidR="009F73F2" w:rsidRPr="004B0160" w:rsidRDefault="009F73F2" w:rsidP="009F73F2">
      <w:pPr>
        <w:numPr>
          <w:ilvl w:val="0"/>
          <w:numId w:val="1"/>
        </w:numPr>
        <w:bidi/>
        <w:spacing w:after="0" w:line="240" w:lineRule="auto"/>
        <w:jc w:val="both"/>
        <w:rPr>
          <w:rFonts w:cs="B Mitra"/>
          <w:color w:val="000000"/>
          <w:sz w:val="24"/>
          <w:szCs w:val="24"/>
        </w:rPr>
      </w:pPr>
      <w:r w:rsidRPr="004B0160">
        <w:rPr>
          <w:rStyle w:val="fontstyle01"/>
          <w:rFonts w:hint="default"/>
          <w:sz w:val="24"/>
          <w:szCs w:val="24"/>
          <w:rtl/>
        </w:rPr>
        <w:t>طرح و ترتیب پلان کاری ماهوار، ربعوار و سالانه  بخش مربوط مطابق به استراتیژی و اهداف وزارت اقتصاد و سازمان تجارت جهانی .</w:t>
      </w:r>
    </w:p>
    <w:p w:rsidR="005C700A" w:rsidRPr="004B0160" w:rsidRDefault="005C700A" w:rsidP="005C70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4B0160">
        <w:rPr>
          <w:rFonts w:cs="B Nazanin" w:hint="cs"/>
          <w:rtl/>
          <w:lang w:bidi="fa-IR"/>
        </w:rPr>
        <w:t>اشتراک در جلسات کمیته های چند گانه کاری سازمان تجارت جهانی در خصوص تجارت مواد غذائی .</w:t>
      </w:r>
    </w:p>
    <w:p w:rsidR="005C700A" w:rsidRPr="004B0160" w:rsidRDefault="005C700A" w:rsidP="005C70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4B0160">
        <w:rPr>
          <w:rFonts w:cs="B Nazanin" w:hint="cs"/>
          <w:rtl/>
          <w:lang w:bidi="fa-IR"/>
        </w:rPr>
        <w:t>نظارت از تطبیق راهبرد سرمایه گذاری های خارجی</w:t>
      </w:r>
      <w:r w:rsidR="00270FE9">
        <w:rPr>
          <w:rFonts w:cs="B Nazanin" w:hint="cs"/>
          <w:rtl/>
          <w:lang w:bidi="fa-IR"/>
        </w:rPr>
        <w:t xml:space="preserve"> برای مئصونیت غذائی در مطابقت </w:t>
      </w:r>
      <w:r w:rsidRPr="004B0160">
        <w:rPr>
          <w:rFonts w:cs="B Nazanin" w:hint="cs"/>
          <w:rtl/>
          <w:lang w:bidi="fa-IR"/>
        </w:rPr>
        <w:t xml:space="preserve"> به اصول سازمان تجارت جهانی .</w:t>
      </w:r>
    </w:p>
    <w:p w:rsidR="005C700A" w:rsidRPr="004B0160" w:rsidRDefault="005C700A" w:rsidP="005C70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4B0160">
        <w:rPr>
          <w:rFonts w:cs="B Nazanin" w:hint="cs"/>
          <w:rtl/>
          <w:lang w:bidi="fa-IR"/>
        </w:rPr>
        <w:t>طرح مقرره ها و طرزالعمل ها ی مشخص در مورد مئصونیت مواد غذائی ، حفظ الصحه انسانی ، حیوانی و نباتی .</w:t>
      </w:r>
    </w:p>
    <w:p w:rsidR="005C700A" w:rsidRPr="004B0160" w:rsidRDefault="005C700A" w:rsidP="005C70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4B0160">
        <w:rPr>
          <w:rFonts w:cs="B Nazanin" w:hint="cs"/>
          <w:rtl/>
          <w:lang w:bidi="fa-IR"/>
        </w:rPr>
        <w:t>تحلیل های اقتصادی مصونیت مواد غذائی ، حفظ الصحه انسانی ، حیوانی ونباتی در مطابقت با معیار های سازمان جهانی تجارت .</w:t>
      </w:r>
    </w:p>
    <w:p w:rsidR="005C700A" w:rsidRPr="004B0160" w:rsidRDefault="005C700A" w:rsidP="007870F0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4B0160">
        <w:rPr>
          <w:rFonts w:cs="B Nazanin" w:hint="cs"/>
          <w:rtl/>
          <w:lang w:bidi="fa-IR"/>
        </w:rPr>
        <w:t>تدوین استراتیژی / مدل  اقتصادی زراعتی و مئصونیت غذائی به منظور رعایت معیارهای حفظ الصحه انسانی ، حیوانی ونباتی</w:t>
      </w:r>
    </w:p>
    <w:p w:rsidR="00354FEB" w:rsidRPr="004B0160" w:rsidRDefault="00354FEB" w:rsidP="00354FEB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4B0160">
        <w:rPr>
          <w:rFonts w:cs="B Nazanin" w:hint="cs"/>
          <w:rtl/>
          <w:lang w:bidi="fa-IR"/>
        </w:rPr>
        <w:t>بررسی طرح ها ، کانسپت های پروژه های پیشنهادی مصونیت غذائی ، حفظ الصحه انسانی ، حیوانی و نباتی سکتور زراعت و انکشاف دهات .</w:t>
      </w:r>
    </w:p>
    <w:p w:rsidR="00354FEB" w:rsidRPr="004B0160" w:rsidRDefault="00354FEB" w:rsidP="00354FEB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4B0160">
        <w:rPr>
          <w:rFonts w:cs="B Nazanin" w:hint="cs"/>
          <w:rtl/>
          <w:lang w:bidi="fa-IR"/>
        </w:rPr>
        <w:t>جمع آوری ، تحلیل و تجزیه کانسپت ها و طرح های اقتصادی مئصونیت غذایی ولایات غرض ارائیه در شورای وزیران و کابینه  .</w:t>
      </w:r>
    </w:p>
    <w:p w:rsidR="00354FEB" w:rsidRPr="004B0160" w:rsidRDefault="00354FEB" w:rsidP="00087878">
      <w:pPr>
        <w:pStyle w:val="ListParagraph"/>
        <w:numPr>
          <w:ilvl w:val="0"/>
          <w:numId w:val="1"/>
        </w:numPr>
        <w:bidi/>
        <w:spacing w:after="0"/>
        <w:rPr>
          <w:rFonts w:cs="B Nazanin"/>
          <w:spacing w:val="-12"/>
          <w:lang w:bidi="fa-IR"/>
        </w:rPr>
      </w:pPr>
      <w:r w:rsidRPr="004B0160">
        <w:rPr>
          <w:rFonts w:cs="B Nazanin" w:hint="cs"/>
          <w:spacing w:val="-12"/>
          <w:rtl/>
          <w:lang w:bidi="fa-IR"/>
        </w:rPr>
        <w:t>تجزیه ، تحلیل و مقایسه طرح ها و برنامه های مئصونیت غذائی با موافقتنامه اقدامات حفظ الصحه انسانی ، حیوانی ونباتی سازمان تجارت جهانی</w:t>
      </w:r>
      <w:r w:rsidRPr="004B0160">
        <w:rPr>
          <w:rFonts w:cs="B Nazanin"/>
          <w:spacing w:val="-12"/>
          <w:lang w:bidi="fa-IR"/>
        </w:rPr>
        <w:t xml:space="preserve">SPS </w:t>
      </w:r>
      <w:r w:rsidRPr="004B0160">
        <w:rPr>
          <w:rFonts w:cs="B Nazanin" w:hint="cs"/>
          <w:spacing w:val="-12"/>
          <w:rtl/>
          <w:lang w:bidi="fa-IR"/>
        </w:rPr>
        <w:t xml:space="preserve"> و </w:t>
      </w:r>
      <w:r w:rsidRPr="004B0160">
        <w:rPr>
          <w:rFonts w:cs="B Nazanin"/>
          <w:spacing w:val="-12"/>
          <w:lang w:bidi="fa-IR"/>
        </w:rPr>
        <w:t>ASDG</w:t>
      </w:r>
      <w:r w:rsidRPr="004B0160">
        <w:rPr>
          <w:rFonts w:cs="B Nazanin" w:hint="cs"/>
          <w:spacing w:val="-12"/>
          <w:rtl/>
          <w:lang w:bidi="fa-IR"/>
        </w:rPr>
        <w:t xml:space="preserve"> </w:t>
      </w:r>
      <w:r w:rsidRPr="004B0160">
        <w:rPr>
          <w:rFonts w:cs="B Nazanin"/>
          <w:spacing w:val="-12"/>
          <w:lang w:bidi="fa-IR"/>
        </w:rPr>
        <w:t>.</w:t>
      </w:r>
    </w:p>
    <w:p w:rsidR="009F73F2" w:rsidRPr="004B0160" w:rsidRDefault="009F73F2" w:rsidP="00087878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lang w:bidi="fa-IR"/>
        </w:rPr>
      </w:pPr>
      <w:r w:rsidRPr="004B0160">
        <w:rPr>
          <w:rFonts w:cs="B Nazanin" w:hint="cs"/>
          <w:rtl/>
          <w:lang w:bidi="fa-IR"/>
        </w:rPr>
        <w:t>همکاری</w:t>
      </w:r>
      <w:r w:rsidR="00B34219" w:rsidRPr="004B0160">
        <w:rPr>
          <w:rFonts w:cs="B Nazanin" w:hint="cs"/>
          <w:rtl/>
          <w:lang w:bidi="fa-IR"/>
        </w:rPr>
        <w:t xml:space="preserve"> با وزارت ها و ادارات ذیربط دولتی، خصوصی و شرکای بین المللی</w:t>
      </w:r>
      <w:r w:rsidRPr="004B0160">
        <w:rPr>
          <w:rFonts w:cs="B Nazanin" w:hint="cs"/>
          <w:rtl/>
          <w:lang w:bidi="fa-IR"/>
        </w:rPr>
        <w:t xml:space="preserve"> در</w:t>
      </w:r>
      <w:r w:rsidR="00B34219" w:rsidRPr="004B0160">
        <w:rPr>
          <w:rFonts w:cs="B Nazanin" w:hint="cs"/>
          <w:rtl/>
          <w:lang w:bidi="fa-IR"/>
        </w:rPr>
        <w:t xml:space="preserve">جهت </w:t>
      </w:r>
      <w:r w:rsidRPr="004B0160">
        <w:rPr>
          <w:rFonts w:cs="B Nazanin" w:hint="cs"/>
          <w:rtl/>
          <w:lang w:bidi="fa-IR"/>
        </w:rPr>
        <w:t xml:space="preserve">اجرای فعالیت های سازمان تجارت جهانی </w:t>
      </w:r>
    </w:p>
    <w:p w:rsidR="009F73F2" w:rsidRPr="004B0160" w:rsidRDefault="009F73F2" w:rsidP="00087878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lang w:bidi="fa-IR"/>
        </w:rPr>
      </w:pPr>
      <w:r w:rsidRPr="004B0160">
        <w:rPr>
          <w:rFonts w:cs="B Nazanin" w:hint="cs"/>
          <w:rtl/>
          <w:lang w:bidi="fa-IR"/>
        </w:rPr>
        <w:t xml:space="preserve">اشتراک در جلسات کمیته های کاری و تدوین وتعدیل قوانین و مقررا ت مربوط به سازمان تجارت جهانی   </w:t>
      </w:r>
    </w:p>
    <w:p w:rsidR="00354FEB" w:rsidRPr="004B0160" w:rsidRDefault="00333E09" w:rsidP="00087878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4B0160">
        <w:rPr>
          <w:rFonts w:cs="B Nazanin" w:hint="cs"/>
          <w:sz w:val="24"/>
          <w:szCs w:val="24"/>
          <w:rtl/>
          <w:lang w:bidi="fa-IR"/>
        </w:rPr>
        <w:t>ترتیب وتنظیم فیصله های  کمیته نظارت از تطبیق استراتیژی پسا الحاق افغانستان در سازمان تجارت جهانی .</w:t>
      </w:r>
    </w:p>
    <w:p w:rsidR="00093B58" w:rsidRPr="004B0160" w:rsidRDefault="00093B58" w:rsidP="00354FEB">
      <w:pPr>
        <w:pStyle w:val="ListParagraph"/>
        <w:numPr>
          <w:ilvl w:val="0"/>
          <w:numId w:val="1"/>
        </w:numPr>
        <w:bidi/>
        <w:spacing w:after="200" w:line="240" w:lineRule="auto"/>
        <w:jc w:val="both"/>
        <w:rPr>
          <w:rFonts w:cs="B Nazanin"/>
          <w:lang w:bidi="fa-IR"/>
        </w:rPr>
      </w:pPr>
      <w:r w:rsidRPr="004B0160">
        <w:rPr>
          <w:rFonts w:cs="B Nazanin" w:hint="cs"/>
          <w:rtl/>
          <w:lang w:bidi="fa-IR"/>
        </w:rPr>
        <w:t>اشتراک در پروسه  راه اندازی اگاهی عامه در مورد فواید سازمان تجارت جهانی در افغانستان در هماهنگی با آمرمربوط.</w:t>
      </w:r>
    </w:p>
    <w:p w:rsidR="00093B58" w:rsidRPr="004B0160" w:rsidRDefault="00093B58" w:rsidP="00093B58">
      <w:pPr>
        <w:pStyle w:val="ListParagraph"/>
        <w:numPr>
          <w:ilvl w:val="0"/>
          <w:numId w:val="1"/>
        </w:numPr>
        <w:bidi/>
        <w:spacing w:after="200" w:line="240" w:lineRule="auto"/>
        <w:jc w:val="both"/>
        <w:rPr>
          <w:rFonts w:cs="B Nazanin"/>
          <w:sz w:val="24"/>
          <w:szCs w:val="24"/>
          <w:lang w:bidi="fa-IR"/>
        </w:rPr>
      </w:pPr>
      <w:r w:rsidRPr="004B0160">
        <w:rPr>
          <w:rFonts w:cs="B Nazanin" w:hint="cs"/>
          <w:sz w:val="24"/>
          <w:szCs w:val="24"/>
          <w:rtl/>
          <w:lang w:bidi="fa-IR"/>
        </w:rPr>
        <w:t>تهیه و ترتیب گزارش کاری ماهوار ، ربعوار و سالانه و ارائیه به آمر مربوطه</w:t>
      </w:r>
    </w:p>
    <w:p w:rsidR="00C6444D" w:rsidRPr="004B0160" w:rsidRDefault="009F73F2" w:rsidP="000C1C43">
      <w:pPr>
        <w:pStyle w:val="ListParagraph"/>
        <w:numPr>
          <w:ilvl w:val="0"/>
          <w:numId w:val="1"/>
        </w:numPr>
        <w:bidi/>
        <w:spacing w:after="0" w:line="276" w:lineRule="auto"/>
        <w:ind w:right="-180"/>
        <w:jc w:val="both"/>
        <w:rPr>
          <w:rFonts w:cs="B Nazanin"/>
          <w:sz w:val="24"/>
          <w:szCs w:val="24"/>
          <w:lang w:bidi="fa-IR"/>
        </w:rPr>
      </w:pPr>
      <w:r w:rsidRPr="004B0160">
        <w:rPr>
          <w:rFonts w:cs="B Nazanin" w:hint="cs"/>
          <w:rtl/>
          <w:lang w:bidi="fa-IR"/>
        </w:rPr>
        <w:t xml:space="preserve"> </w:t>
      </w:r>
      <w:r w:rsidR="00C6444D" w:rsidRPr="004B0160">
        <w:rPr>
          <w:rFonts w:cs="B Nazanin"/>
          <w:sz w:val="24"/>
          <w:szCs w:val="24"/>
          <w:rtl/>
          <w:lang w:bidi="fa-IR"/>
        </w:rPr>
        <w:t>اجرای سا</w:t>
      </w:r>
      <w:r w:rsidR="00C6444D" w:rsidRPr="004B0160">
        <w:rPr>
          <w:rFonts w:cs="B Nazanin" w:hint="cs"/>
          <w:sz w:val="24"/>
          <w:szCs w:val="24"/>
          <w:rtl/>
          <w:lang w:bidi="fa-IR"/>
        </w:rPr>
        <w:t>ی</w:t>
      </w:r>
      <w:r w:rsidR="00C6444D" w:rsidRPr="004B0160">
        <w:rPr>
          <w:rFonts w:cs="B Nazanin"/>
          <w:sz w:val="24"/>
          <w:szCs w:val="24"/>
          <w:rtl/>
          <w:lang w:bidi="fa-IR"/>
        </w:rPr>
        <w:t>ر وظایف</w:t>
      </w:r>
      <w:r w:rsidR="00C6444D" w:rsidRPr="004B0160">
        <w:rPr>
          <w:rFonts w:cs="B Nazanin" w:hint="cs"/>
          <w:sz w:val="24"/>
          <w:szCs w:val="24"/>
          <w:rtl/>
          <w:lang w:bidi="fa-IR"/>
        </w:rPr>
        <w:t xml:space="preserve"> که</w:t>
      </w:r>
      <w:r w:rsidR="00C6444D" w:rsidRPr="004B0160">
        <w:rPr>
          <w:rFonts w:cs="B Nazanin"/>
          <w:sz w:val="24"/>
          <w:szCs w:val="24"/>
          <w:rtl/>
          <w:lang w:bidi="fa-IR"/>
        </w:rPr>
        <w:t xml:space="preserve"> </w:t>
      </w:r>
      <w:r w:rsidR="00C6444D" w:rsidRPr="004B0160">
        <w:rPr>
          <w:rFonts w:cs="B Nazanin" w:hint="cs"/>
          <w:sz w:val="24"/>
          <w:szCs w:val="24"/>
          <w:rtl/>
          <w:lang w:bidi="fa-IR"/>
        </w:rPr>
        <w:t>از طرف مقامات ذیصلاح</w:t>
      </w:r>
      <w:r w:rsidR="00C6444D" w:rsidRPr="004B0160">
        <w:rPr>
          <w:rFonts w:cs="B Nazanin"/>
          <w:sz w:val="24"/>
          <w:szCs w:val="24"/>
          <w:rtl/>
          <w:lang w:bidi="fa-IR"/>
        </w:rPr>
        <w:t xml:space="preserve"> مطابق </w:t>
      </w:r>
      <w:r w:rsidR="00C6444D" w:rsidRPr="004B0160">
        <w:rPr>
          <w:rFonts w:cs="B Nazanin" w:hint="cs"/>
          <w:sz w:val="24"/>
          <w:szCs w:val="24"/>
          <w:rtl/>
          <w:lang w:bidi="fa-IR"/>
        </w:rPr>
        <w:t>قوانین،</w:t>
      </w:r>
      <w:r w:rsidR="00C6444D" w:rsidRPr="004B0160">
        <w:rPr>
          <w:rFonts w:cs="B Nazanin"/>
          <w:sz w:val="24"/>
          <w:szCs w:val="24"/>
          <w:rtl/>
          <w:lang w:bidi="fa-IR"/>
        </w:rPr>
        <w:t xml:space="preserve"> مقررات </w:t>
      </w:r>
      <w:r w:rsidR="00C6444D" w:rsidRPr="004B0160">
        <w:rPr>
          <w:rFonts w:cs="B Nazanin" w:hint="cs"/>
          <w:sz w:val="24"/>
          <w:szCs w:val="24"/>
          <w:rtl/>
          <w:lang w:bidi="fa-IR"/>
        </w:rPr>
        <w:t>و اهداف وزارت</w:t>
      </w:r>
      <w:r w:rsidR="00C6444D" w:rsidRPr="004B0160">
        <w:rPr>
          <w:rFonts w:cs="B Nazanin"/>
          <w:sz w:val="24"/>
          <w:szCs w:val="24"/>
          <w:rtl/>
          <w:lang w:bidi="fa-IR"/>
        </w:rPr>
        <w:t xml:space="preserve"> مربوطه</w:t>
      </w:r>
      <w:r w:rsidR="00C6444D" w:rsidRPr="004B0160">
        <w:rPr>
          <w:rFonts w:cs="B Nazanin" w:hint="cs"/>
          <w:sz w:val="24"/>
          <w:szCs w:val="24"/>
          <w:rtl/>
          <w:lang w:bidi="fa-IR"/>
        </w:rPr>
        <w:t xml:space="preserve"> سپرده میشود</w:t>
      </w:r>
      <w:r w:rsidR="00C6444D" w:rsidRPr="004B0160">
        <w:rPr>
          <w:rFonts w:cs="B Nazanin"/>
          <w:sz w:val="24"/>
          <w:szCs w:val="24"/>
          <w:rtl/>
          <w:lang w:bidi="fa-IR"/>
        </w:rPr>
        <w:t>.</w:t>
      </w:r>
    </w:p>
    <w:p w:rsidR="000529A0" w:rsidRPr="004B0160" w:rsidRDefault="00667153" w:rsidP="000529A0">
      <w:pPr>
        <w:bidi/>
        <w:spacing w:after="0" w:line="240" w:lineRule="auto"/>
        <w:ind w:left="-720" w:right="-180" w:firstLine="540"/>
        <w:rPr>
          <w:rFonts w:cs="B Nazanin"/>
          <w:sz w:val="24"/>
          <w:szCs w:val="24"/>
          <w:rtl/>
          <w:lang w:bidi="fa-IR"/>
        </w:rPr>
      </w:pPr>
      <w:r w:rsidRPr="004B0160">
        <w:rPr>
          <w:rFonts w:cs="B Nazanin" w:hint="cs"/>
          <w:sz w:val="24"/>
          <w:szCs w:val="24"/>
          <w:rtl/>
          <w:lang w:bidi="fa-IR"/>
        </w:rPr>
        <w:t>.....................................</w:t>
      </w:r>
      <w:r w:rsidR="000529A0" w:rsidRPr="004B0160">
        <w:rPr>
          <w:rFonts w:cs="B Nazanin" w:hint="cs"/>
          <w:sz w:val="24"/>
          <w:szCs w:val="24"/>
          <w:rtl/>
          <w:lang w:bidi="fa-IR"/>
        </w:rPr>
        <w:t>......</w:t>
      </w:r>
      <w:r w:rsidRPr="004B0160">
        <w:rPr>
          <w:rFonts w:cs="B Nazanin" w:hint="cs"/>
          <w:sz w:val="24"/>
          <w:szCs w:val="24"/>
          <w:rtl/>
          <w:lang w:bidi="fa-IR"/>
        </w:rPr>
        <w:t>..........................................</w:t>
      </w:r>
      <w:r w:rsidR="000529A0" w:rsidRPr="004B0160">
        <w:rPr>
          <w:rFonts w:cs="B Nazanin" w:hint="cs"/>
          <w:sz w:val="24"/>
          <w:szCs w:val="24"/>
          <w:rtl/>
          <w:lang w:bidi="fa-IR"/>
        </w:rPr>
        <w:t>......</w:t>
      </w:r>
      <w:r w:rsidRPr="004B0160">
        <w:rPr>
          <w:rFonts w:cs="B Nazanin" w:hint="cs"/>
          <w:sz w:val="24"/>
          <w:szCs w:val="24"/>
          <w:rtl/>
          <w:lang w:bidi="fa-IR"/>
        </w:rPr>
        <w:t>..........................................</w:t>
      </w:r>
      <w:r w:rsidR="001F6727" w:rsidRPr="004B0160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</w:t>
      </w:r>
      <w:r w:rsidRPr="004B0160">
        <w:rPr>
          <w:rFonts w:cs="B Nazanin" w:hint="cs"/>
          <w:sz w:val="24"/>
          <w:szCs w:val="24"/>
          <w:rtl/>
          <w:lang w:bidi="fa-IR"/>
        </w:rPr>
        <w:t>.................</w:t>
      </w:r>
      <w:r w:rsidR="000529A0" w:rsidRPr="004B0160">
        <w:rPr>
          <w:rFonts w:cs="B Nazanin" w:hint="cs"/>
          <w:sz w:val="24"/>
          <w:szCs w:val="24"/>
          <w:rtl/>
          <w:lang w:bidi="fa-IR"/>
        </w:rPr>
        <w:t xml:space="preserve">..............................          </w:t>
      </w:r>
    </w:p>
    <w:p w:rsidR="009F73F2" w:rsidRPr="004B0160" w:rsidRDefault="009F73F2" w:rsidP="009F73F2">
      <w:pPr>
        <w:bidi/>
        <w:spacing w:after="0" w:line="240" w:lineRule="auto"/>
        <w:ind w:right="-180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4B016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شرایط استخدام (سطح تحصیل و تجربه کاری:</w:t>
      </w:r>
    </w:p>
    <w:p w:rsidR="009F73F2" w:rsidRPr="004B0160" w:rsidRDefault="009F73F2" w:rsidP="000E24D4">
      <w:pPr>
        <w:bidi/>
        <w:spacing w:after="0" w:line="240" w:lineRule="auto"/>
        <w:jc w:val="both"/>
        <w:rPr>
          <w:rFonts w:ascii="Calibri" w:eastAsia="Calibri" w:hAnsi="Calibri" w:cs="B Nazanin"/>
          <w:b/>
          <w:bCs/>
          <w:rtl/>
          <w:lang w:bidi="fa-IR"/>
        </w:rPr>
      </w:pPr>
      <w:r w:rsidRPr="004B0160">
        <w:rPr>
          <w:rFonts w:ascii="Calibri" w:eastAsia="Calibri" w:hAnsi="Calibri" w:cs="B Nazanin" w:hint="cs"/>
          <w:b/>
          <w:bCs/>
          <w:rtl/>
          <w:lang w:bidi="fa-IR"/>
        </w:rPr>
        <w:t xml:space="preserve">  </w:t>
      </w:r>
      <w:r w:rsidRPr="004B0160">
        <w:rPr>
          <w:rFonts w:ascii="Calibri" w:eastAsia="Calibri" w:hAnsi="Calibri" w:cs="B Nazanin"/>
          <w:b/>
          <w:bCs/>
          <w:rtl/>
          <w:lang w:bidi="fa-IR"/>
        </w:rPr>
        <w:t xml:space="preserve">این لایحه وظایف با در نظر داشت مواد 7، 8 و 34 قانون کارکنان خدمات ملکی با حد اقل شرایط و معیار های ذیل ترتیب گردیده است. </w:t>
      </w:r>
    </w:p>
    <w:p w:rsidR="009F73F2" w:rsidRPr="004B0160" w:rsidRDefault="00921FBA" w:rsidP="00921FBA">
      <w:pPr>
        <w:numPr>
          <w:ilvl w:val="0"/>
          <w:numId w:val="6"/>
        </w:numPr>
        <w:bidi/>
        <w:spacing w:after="0" w:line="240" w:lineRule="auto"/>
        <w:jc w:val="both"/>
        <w:rPr>
          <w:rFonts w:ascii="Calibri" w:eastAsia="Calibri" w:hAnsi="Calibri" w:cs="B Nazanin"/>
          <w:lang w:bidi="fa-IR"/>
        </w:rPr>
      </w:pPr>
      <w:r w:rsidRPr="004B0160">
        <w:rPr>
          <w:rFonts w:ascii="Calibri" w:eastAsia="Calibri" w:hAnsi="Calibri" w:cs="B Nazanin"/>
          <w:rtl/>
          <w:lang w:bidi="fa-IR"/>
        </w:rPr>
        <w:t xml:space="preserve">حد اقل </w:t>
      </w:r>
      <w:r w:rsidR="009F73F2" w:rsidRPr="004B0160">
        <w:rPr>
          <w:rFonts w:ascii="Calibri" w:eastAsia="Calibri" w:hAnsi="Calibri" w:cs="B Nazanin"/>
          <w:rtl/>
          <w:lang w:bidi="fa-IR"/>
        </w:rPr>
        <w:t>سند تحصیلی لیسانس در</w:t>
      </w:r>
      <w:r>
        <w:rPr>
          <w:rFonts w:ascii="Calibri" w:eastAsia="Calibri" w:hAnsi="Calibri" w:cs="B Nazanin" w:hint="cs"/>
          <w:rtl/>
          <w:lang w:bidi="fa-IR"/>
        </w:rPr>
        <w:t>یکی از</w:t>
      </w:r>
      <w:r w:rsidR="009F73F2" w:rsidRPr="004B0160">
        <w:rPr>
          <w:rFonts w:ascii="Calibri" w:eastAsia="Calibri" w:hAnsi="Calibri" w:cs="B Nazanin"/>
          <w:rtl/>
          <w:lang w:bidi="fa-IR"/>
        </w:rPr>
        <w:t xml:space="preserve"> رشته</w:t>
      </w:r>
      <w:r w:rsidR="00E933AF" w:rsidRPr="004B0160">
        <w:rPr>
          <w:rFonts w:ascii="Calibri" w:eastAsia="Calibri" w:hAnsi="Calibri" w:cs="B Nazanin" w:hint="cs"/>
          <w:rtl/>
          <w:lang w:bidi="fa-IR"/>
        </w:rPr>
        <w:t xml:space="preserve"> های</w:t>
      </w:r>
      <w:r w:rsidR="003932D9" w:rsidRPr="004B0160">
        <w:rPr>
          <w:rFonts w:cs="B Nazanin" w:hint="cs"/>
          <w:rtl/>
          <w:lang w:bidi="fa-IR"/>
        </w:rPr>
        <w:t xml:space="preserve"> ، اقتصاد </w:t>
      </w:r>
      <w:r w:rsidR="00270FE9">
        <w:rPr>
          <w:rFonts w:cs="B Nazanin" w:hint="cs"/>
          <w:rtl/>
          <w:lang w:bidi="fa-IR"/>
        </w:rPr>
        <w:t xml:space="preserve"> ، مدیریت مالی ، اداره عامه، اداره و تجارت ، مدیریت عمومی ،</w:t>
      </w:r>
      <w:r>
        <w:rPr>
          <w:rFonts w:cs="B Nazanin" w:hint="cs"/>
          <w:rtl/>
          <w:lang w:bidi="fa-IR"/>
        </w:rPr>
        <w:t xml:space="preserve"> پالیسی عامه ،</w:t>
      </w:r>
      <w:r w:rsidR="00270FE9">
        <w:rPr>
          <w:rFonts w:cs="B Nazanin" w:hint="cs"/>
          <w:rtl/>
          <w:lang w:bidi="fa-IR"/>
        </w:rPr>
        <w:t xml:space="preserve"> علوم سیاسی ، حسابداری یا حقوق  </w:t>
      </w:r>
      <w:r w:rsidR="009F73F2" w:rsidRPr="004B0160">
        <w:rPr>
          <w:rFonts w:ascii="Calibri" w:eastAsia="Calibri" w:hAnsi="Calibri" w:cs="B Nazanin" w:hint="cs"/>
          <w:rtl/>
          <w:lang w:bidi="fa-IR"/>
        </w:rPr>
        <w:t>و</w:t>
      </w:r>
      <w:r w:rsidR="009F73F2" w:rsidRPr="004B0160">
        <w:rPr>
          <w:rFonts w:ascii="Calibri" w:eastAsia="Calibri" w:hAnsi="Calibri" w:cs="B Nazanin"/>
          <w:rtl/>
          <w:lang w:bidi="fa-IR"/>
        </w:rPr>
        <w:t xml:space="preserve">به </w:t>
      </w:r>
      <w:r w:rsidR="009F73F2" w:rsidRPr="004B0160">
        <w:rPr>
          <w:rFonts w:ascii="Calibri" w:eastAsia="Calibri" w:hAnsi="Calibri" w:cs="B Nazanin" w:hint="cs"/>
          <w:rtl/>
          <w:lang w:bidi="fa-IR"/>
        </w:rPr>
        <w:t>درجه تحصیلی بالاتر</w:t>
      </w:r>
      <w:r w:rsidR="009F73F2" w:rsidRPr="004B0160">
        <w:rPr>
          <w:rFonts w:ascii="Calibri" w:eastAsia="Calibri" w:hAnsi="Calibri" w:cs="B Nazanin"/>
          <w:rtl/>
          <w:lang w:bidi="fa-IR"/>
        </w:rPr>
        <w:t xml:space="preserve"> در رشته</w:t>
      </w:r>
      <w:r>
        <w:rPr>
          <w:rFonts w:ascii="Calibri" w:eastAsia="Calibri" w:hAnsi="Calibri" w:cs="B Nazanin" w:hint="cs"/>
          <w:rtl/>
          <w:lang w:bidi="fa-IR"/>
        </w:rPr>
        <w:t xml:space="preserve"> های </w:t>
      </w:r>
      <w:r w:rsidR="009F73F2" w:rsidRPr="004B0160">
        <w:rPr>
          <w:rFonts w:ascii="Calibri" w:eastAsia="Calibri" w:hAnsi="Calibri" w:cs="B Nazanin"/>
          <w:rtl/>
          <w:lang w:bidi="fa-IR"/>
        </w:rPr>
        <w:t xml:space="preserve"> متذکره ارجحت داده میشود. </w:t>
      </w:r>
    </w:p>
    <w:p w:rsidR="009F73F2" w:rsidRPr="004B0160" w:rsidRDefault="00270FE9" w:rsidP="00270FE9">
      <w:pPr>
        <w:numPr>
          <w:ilvl w:val="0"/>
          <w:numId w:val="6"/>
        </w:numPr>
        <w:bidi/>
        <w:spacing w:after="0" w:line="240" w:lineRule="auto"/>
        <w:ind w:right="-90"/>
        <w:contextualSpacing/>
        <w:rPr>
          <w:rFonts w:ascii="Arial" w:eastAsia="Calibri" w:hAnsi="Arial" w:cs="B Nazanin"/>
          <w:sz w:val="24"/>
          <w:szCs w:val="24"/>
          <w:lang w:bidi="fa-IR"/>
        </w:rPr>
      </w:pPr>
      <w:r>
        <w:rPr>
          <w:rFonts w:ascii="Arial" w:eastAsia="Calibri" w:hAnsi="Arial" w:cs="B Nazanin" w:hint="cs"/>
          <w:sz w:val="24"/>
          <w:szCs w:val="24"/>
          <w:rtl/>
          <w:lang w:bidi="fa-IR"/>
        </w:rPr>
        <w:t xml:space="preserve">یک سال </w:t>
      </w:r>
      <w:r w:rsidR="009F73F2" w:rsidRPr="004B0160">
        <w:rPr>
          <w:rFonts w:ascii="Arial" w:eastAsia="Calibri" w:hAnsi="Arial" w:cs="B Nazanin"/>
          <w:sz w:val="24"/>
          <w:szCs w:val="24"/>
          <w:rtl/>
          <w:lang w:bidi="fa-IR"/>
        </w:rPr>
        <w:t>تجربه کاری</w:t>
      </w:r>
      <w:r w:rsidR="009F73F2" w:rsidRPr="004B0160">
        <w:rPr>
          <w:rFonts w:ascii="Arial" w:eastAsia="Calibri" w:hAnsi="Arial" w:cs="B Nazanin" w:hint="cs"/>
          <w:sz w:val="24"/>
          <w:szCs w:val="24"/>
          <w:rtl/>
          <w:lang w:bidi="fa-IR"/>
        </w:rPr>
        <w:t xml:space="preserve"> مرتبط</w:t>
      </w:r>
      <w:r>
        <w:rPr>
          <w:rFonts w:ascii="Arial" w:eastAsia="Calibri" w:hAnsi="Arial" w:cs="B Nazanin" w:hint="cs"/>
          <w:sz w:val="24"/>
          <w:szCs w:val="24"/>
          <w:rtl/>
          <w:lang w:bidi="fa-IR"/>
        </w:rPr>
        <w:t xml:space="preserve"> بوظیفه  :</w:t>
      </w:r>
    </w:p>
    <w:p w:rsidR="009F73F2" w:rsidRPr="004B0160" w:rsidRDefault="009F73F2" w:rsidP="000E24D4">
      <w:pPr>
        <w:numPr>
          <w:ilvl w:val="0"/>
          <w:numId w:val="6"/>
        </w:numPr>
        <w:bidi/>
        <w:spacing w:after="0" w:line="240" w:lineRule="auto"/>
        <w:ind w:right="-90"/>
        <w:contextualSpacing/>
        <w:rPr>
          <w:rFonts w:ascii="Arial" w:eastAsia="Calibri" w:hAnsi="Arial" w:cs="B Nazanin"/>
          <w:sz w:val="24"/>
          <w:szCs w:val="24"/>
          <w:lang w:bidi="fa-IR"/>
        </w:rPr>
      </w:pPr>
      <w:r w:rsidRPr="004B0160">
        <w:rPr>
          <w:rFonts w:ascii="Arial" w:eastAsia="Calibri" w:hAnsi="Arial" w:cs="B Nazanin"/>
          <w:sz w:val="24"/>
          <w:szCs w:val="24"/>
          <w:rtl/>
          <w:lang w:bidi="fa-IR"/>
        </w:rPr>
        <w:t xml:space="preserve">تسلط </w:t>
      </w:r>
      <w:r w:rsidRPr="004B0160">
        <w:rPr>
          <w:rFonts w:ascii="Arial" w:eastAsia="Calibri" w:hAnsi="Arial" w:cs="B Nazanin" w:hint="cs"/>
          <w:sz w:val="24"/>
          <w:szCs w:val="24"/>
          <w:rtl/>
          <w:lang w:bidi="fa-IR"/>
        </w:rPr>
        <w:t>به یکی</w:t>
      </w:r>
      <w:r w:rsidRPr="004B0160">
        <w:rPr>
          <w:rFonts w:ascii="Arial" w:eastAsia="Calibri" w:hAnsi="Arial" w:cs="B Nazanin"/>
          <w:sz w:val="24"/>
          <w:szCs w:val="24"/>
          <w:rtl/>
          <w:lang w:bidi="fa-IR"/>
        </w:rPr>
        <w:t xml:space="preserve"> از زبان های رسمی( دری </w:t>
      </w:r>
      <w:r w:rsidRPr="004B0160">
        <w:rPr>
          <w:rFonts w:ascii="Arial" w:eastAsia="Calibri" w:hAnsi="Arial" w:cs="B Nazanin" w:hint="cs"/>
          <w:sz w:val="24"/>
          <w:szCs w:val="24"/>
          <w:rtl/>
          <w:lang w:bidi="fa-IR"/>
        </w:rPr>
        <w:t>یا</w:t>
      </w:r>
      <w:r w:rsidRPr="004B0160">
        <w:rPr>
          <w:rFonts w:ascii="Arial" w:eastAsia="Calibri" w:hAnsi="Arial" w:cs="B Nazanin"/>
          <w:sz w:val="24"/>
          <w:szCs w:val="24"/>
          <w:rtl/>
          <w:lang w:bidi="fa-IR"/>
        </w:rPr>
        <w:t>پشتو</w:t>
      </w:r>
      <w:r w:rsidRPr="004B0160">
        <w:rPr>
          <w:rFonts w:ascii="Arial" w:eastAsia="Calibri" w:hAnsi="Arial" w:cs="B Nazanin" w:hint="cs"/>
          <w:sz w:val="24"/>
          <w:szCs w:val="24"/>
          <w:rtl/>
          <w:lang w:bidi="fa-IR"/>
        </w:rPr>
        <w:t xml:space="preserve"> </w:t>
      </w:r>
      <w:r w:rsidRPr="004B0160">
        <w:rPr>
          <w:rFonts w:ascii="Arial" w:eastAsia="Calibri" w:hAnsi="Arial" w:cs="B Nazanin"/>
          <w:sz w:val="24"/>
          <w:szCs w:val="24"/>
          <w:rtl/>
          <w:lang w:bidi="fa-IR"/>
        </w:rPr>
        <w:t>)</w:t>
      </w:r>
      <w:r w:rsidRPr="004B0160">
        <w:rPr>
          <w:rFonts w:ascii="Arial" w:eastAsia="Calibri" w:hAnsi="Arial" w:cs="B Nazanin" w:hint="cs"/>
          <w:sz w:val="24"/>
          <w:szCs w:val="24"/>
          <w:rtl/>
          <w:lang w:bidi="fa-IR"/>
        </w:rPr>
        <w:t xml:space="preserve"> </w:t>
      </w:r>
      <w:r w:rsidRPr="004B0160">
        <w:rPr>
          <w:rFonts w:ascii="Arial" w:eastAsia="Calibri" w:hAnsi="Arial" w:cs="B Nazanin"/>
          <w:sz w:val="24"/>
          <w:szCs w:val="24"/>
          <w:rtl/>
          <w:lang w:bidi="fa-IR"/>
        </w:rPr>
        <w:t>و آشنایی</w:t>
      </w:r>
      <w:r w:rsidRPr="004B0160">
        <w:rPr>
          <w:rFonts w:ascii="Arial" w:eastAsia="Calibri" w:hAnsi="Arial" w:cs="B Nazanin" w:hint="cs"/>
          <w:sz w:val="24"/>
          <w:szCs w:val="24"/>
          <w:rtl/>
          <w:lang w:bidi="fa-IR"/>
        </w:rPr>
        <w:t xml:space="preserve"> (تحریر و تکلم) </w:t>
      </w:r>
      <w:r w:rsidRPr="004B0160">
        <w:rPr>
          <w:rFonts w:ascii="Arial" w:eastAsia="Calibri" w:hAnsi="Arial" w:cs="B Nazanin"/>
          <w:sz w:val="24"/>
          <w:szCs w:val="24"/>
          <w:rtl/>
          <w:lang w:bidi="fa-IR"/>
        </w:rPr>
        <w:t>با زبان انگلیسی</w:t>
      </w:r>
      <w:r w:rsidRPr="004B0160">
        <w:rPr>
          <w:rFonts w:ascii="Arial" w:eastAsia="Calibri" w:hAnsi="Arial" w:cs="B Nazanin" w:hint="cs"/>
          <w:sz w:val="24"/>
          <w:szCs w:val="24"/>
          <w:rtl/>
          <w:lang w:bidi="fa-IR"/>
        </w:rPr>
        <w:t>؛</w:t>
      </w:r>
    </w:p>
    <w:p w:rsidR="001719F0" w:rsidRDefault="009F73F2" w:rsidP="004B0160">
      <w:pPr>
        <w:numPr>
          <w:ilvl w:val="0"/>
          <w:numId w:val="6"/>
        </w:numPr>
        <w:bidi/>
        <w:spacing w:line="240" w:lineRule="auto"/>
        <w:ind w:right="-90"/>
        <w:contextualSpacing/>
        <w:rPr>
          <w:rFonts w:ascii="Arial" w:eastAsia="Calibri" w:hAnsi="Arial" w:cs="B Nazanin"/>
          <w:sz w:val="24"/>
          <w:szCs w:val="24"/>
          <w:lang w:bidi="fa-IR"/>
        </w:rPr>
      </w:pPr>
      <w:r w:rsidRPr="004B0160">
        <w:rPr>
          <w:rFonts w:ascii="Arial" w:eastAsia="Calibri" w:hAnsi="Arial" w:cs="B Nazanin"/>
          <w:sz w:val="24"/>
          <w:szCs w:val="24"/>
          <w:rtl/>
          <w:lang w:bidi="fa-IR"/>
        </w:rPr>
        <w:t>مهارت های کمپیوتری در برنامه های مرتبط به وظیفه</w:t>
      </w:r>
      <w:r w:rsidRPr="004B0160">
        <w:rPr>
          <w:rFonts w:ascii="Arial" w:eastAsia="Calibri" w:hAnsi="Arial" w:cs="B Nazanin" w:hint="cs"/>
          <w:sz w:val="24"/>
          <w:szCs w:val="24"/>
          <w:rtl/>
          <w:lang w:bidi="fa-IR"/>
        </w:rPr>
        <w:t>.</w:t>
      </w:r>
    </w:p>
    <w:p w:rsidR="002B0622" w:rsidRDefault="002B0622" w:rsidP="002B0622">
      <w:pPr>
        <w:bidi/>
        <w:spacing w:line="240" w:lineRule="auto"/>
        <w:ind w:right="-90"/>
        <w:contextualSpacing/>
        <w:rPr>
          <w:rFonts w:ascii="Arial" w:eastAsia="Calibri" w:hAnsi="Arial" w:cs="B Nazanin"/>
          <w:sz w:val="24"/>
          <w:szCs w:val="24"/>
          <w:rtl/>
          <w:lang w:bidi="fa-IR"/>
        </w:rPr>
      </w:pPr>
    </w:p>
    <w:p w:rsidR="002B0622" w:rsidRDefault="002B0622" w:rsidP="002B0622">
      <w:pPr>
        <w:bidi/>
        <w:spacing w:line="240" w:lineRule="auto"/>
        <w:ind w:right="-90"/>
        <w:contextualSpacing/>
        <w:rPr>
          <w:rFonts w:ascii="Arial" w:eastAsia="Calibri" w:hAnsi="Arial" w:cs="B Nazanin"/>
          <w:sz w:val="24"/>
          <w:szCs w:val="24"/>
          <w:rtl/>
          <w:lang w:bidi="fa-IR"/>
        </w:rPr>
      </w:pPr>
    </w:p>
    <w:p w:rsidR="002B0622" w:rsidRDefault="002B0622" w:rsidP="002B0622">
      <w:pPr>
        <w:bidi/>
        <w:spacing w:line="240" w:lineRule="auto"/>
        <w:ind w:right="-90"/>
        <w:contextualSpacing/>
        <w:rPr>
          <w:rFonts w:ascii="Arial" w:eastAsia="Calibri" w:hAnsi="Arial" w:cs="B Nazanin"/>
          <w:sz w:val="24"/>
          <w:szCs w:val="24"/>
          <w:rtl/>
          <w:lang w:bidi="fa-IR"/>
        </w:rPr>
      </w:pPr>
    </w:p>
    <w:p w:rsidR="002B0622" w:rsidRPr="00EA7B91" w:rsidRDefault="002B0622" w:rsidP="002B0622">
      <w:pPr>
        <w:tabs>
          <w:tab w:val="right" w:pos="7740"/>
        </w:tabs>
        <w:bidi/>
        <w:spacing w:after="0" w:line="276" w:lineRule="auto"/>
        <w:ind w:right="1170"/>
        <w:jc w:val="lowKashida"/>
        <w:rPr>
          <w:rFonts w:ascii="Arial" w:hAnsi="Arial" w:cs="B Zar"/>
          <w:bCs/>
          <w:lang w:bidi="fa-IR"/>
        </w:rPr>
      </w:pPr>
      <w:r>
        <w:rPr>
          <w:rFonts w:ascii="Arial" w:hAnsi="Arial" w:cs="B Zar" w:hint="cs"/>
          <w:bCs/>
          <w:rtl/>
          <w:lang w:bidi="fa-IR"/>
        </w:rPr>
        <w:t>رهنمود تسلمی دهی فورم درخواستی  :</w:t>
      </w:r>
    </w:p>
    <w:p w:rsidR="002B0622" w:rsidRDefault="002B0622" w:rsidP="002B0622">
      <w:pPr>
        <w:pStyle w:val="ListParagraph"/>
        <w:tabs>
          <w:tab w:val="right" w:pos="7740"/>
        </w:tabs>
        <w:bidi/>
        <w:spacing w:after="0" w:line="276" w:lineRule="auto"/>
        <w:ind w:left="0" w:right="1170"/>
        <w:jc w:val="lowKashida"/>
        <w:rPr>
          <w:rFonts w:ascii="Arial" w:hAnsi="Arial" w:cs="B Zar"/>
          <w:bCs/>
          <w:lang w:bidi="fa-IR"/>
        </w:rPr>
      </w:pPr>
      <w:r>
        <w:rPr>
          <w:rFonts w:ascii="Arial" w:hAnsi="Arial" w:cs="B Zar" w:hint="cs"/>
          <w:bCs/>
          <w:rtl/>
          <w:lang w:bidi="fa-IR"/>
        </w:rPr>
        <w:t>علاقمندان میتوانند فورم درخواستی را  از لینک ذیل بدست  بیاورند.</w:t>
      </w:r>
    </w:p>
    <w:p w:rsidR="002B0622" w:rsidRPr="006D4266" w:rsidRDefault="007A6C3B" w:rsidP="002B0622">
      <w:pPr>
        <w:pStyle w:val="ListParagraph"/>
        <w:tabs>
          <w:tab w:val="right" w:pos="7740"/>
        </w:tabs>
        <w:spacing w:after="0" w:line="276" w:lineRule="auto"/>
        <w:ind w:left="279" w:right="1170"/>
        <w:jc w:val="lowKashida"/>
        <w:rPr>
          <w:rFonts w:ascii="Arial" w:hAnsi="Arial" w:cs="B Zar"/>
          <w:bCs/>
          <w:lang w:bidi="fa-IR"/>
        </w:rPr>
      </w:pPr>
      <w:hyperlink r:id="rId5" w:history="1">
        <w:r w:rsidR="002B0622" w:rsidRPr="00777D59">
          <w:rPr>
            <w:rStyle w:val="Hyperlink"/>
            <w:rFonts w:ascii="Arial" w:hAnsi="Arial" w:cs="B Zar"/>
            <w:bCs/>
            <w:lang w:bidi="fa-IR"/>
          </w:rPr>
          <w:t>https://moec.gov.af/dr/moec-vacancy-application-form</w:t>
        </w:r>
      </w:hyperlink>
    </w:p>
    <w:p w:rsidR="002B0622" w:rsidRPr="00EA7B91" w:rsidRDefault="002B0622" w:rsidP="002B0622">
      <w:pPr>
        <w:tabs>
          <w:tab w:val="right" w:pos="7740"/>
        </w:tabs>
        <w:bidi/>
        <w:spacing w:after="0" w:line="276" w:lineRule="auto"/>
        <w:ind w:right="1170"/>
        <w:jc w:val="lowKashida"/>
        <w:rPr>
          <w:rFonts w:ascii="Arial" w:hAnsi="Arial" w:cs="B Zar"/>
          <w:bCs/>
          <w:lang w:bidi="fa-IR"/>
        </w:rPr>
      </w:pPr>
    </w:p>
    <w:p w:rsidR="002B0622" w:rsidRPr="00EA7B91" w:rsidRDefault="002B0622" w:rsidP="002B0622">
      <w:pPr>
        <w:pStyle w:val="ListParagraph"/>
        <w:tabs>
          <w:tab w:val="right" w:pos="7740"/>
        </w:tabs>
        <w:bidi/>
        <w:spacing w:after="0" w:line="276" w:lineRule="auto"/>
        <w:ind w:left="0" w:right="1170"/>
        <w:rPr>
          <w:rFonts w:ascii="Arial" w:hAnsi="Arial" w:cs="B Zar"/>
          <w:bCs/>
          <w:rtl/>
          <w:lang w:bidi="fa-IR"/>
        </w:rPr>
      </w:pPr>
      <w:r>
        <w:rPr>
          <w:rFonts w:ascii="Pashtu Abdaali" w:eastAsia="Times New Roman" w:hAnsi="Pashtu Abdaali" w:cs="B Zar" w:hint="cs"/>
          <w:b/>
          <w:bCs/>
          <w:rtl/>
          <w:lang w:bidi="fa-IR"/>
        </w:rPr>
        <w:t xml:space="preserve">و همچنان از عموم کاندیدان محترم تقاضا میگردد تا </w:t>
      </w:r>
      <w:r w:rsidRPr="00F261C7">
        <w:rPr>
          <w:rFonts w:ascii="Pashtu Abdaali" w:eastAsia="Times New Roman" w:hAnsi="Pashtu Abdaali" w:cs="B Zar" w:hint="cs"/>
          <w:b/>
          <w:bCs/>
          <w:rtl/>
          <w:lang w:bidi="ps-AF"/>
        </w:rPr>
        <w:t>با این فورم اسناد تحصیلی</w:t>
      </w:r>
      <w:r w:rsidRPr="00F261C7">
        <w:rPr>
          <w:rFonts w:ascii="Pashtu Abdaali" w:eastAsia="Times New Roman" w:hAnsi="Pashtu Abdaali" w:cs="B Zar" w:hint="cs"/>
          <w:b/>
          <w:bCs/>
          <w:rtl/>
          <w:lang w:bidi="fa-IR"/>
        </w:rPr>
        <w:t xml:space="preserve"> </w:t>
      </w:r>
      <w:r w:rsidRPr="004D6728">
        <w:rPr>
          <w:rFonts w:ascii="Arial" w:hAnsi="Arial" w:cs="B Zar" w:hint="cs"/>
          <w:bCs/>
          <w:rtl/>
          <w:lang w:bidi="fa-IR"/>
        </w:rPr>
        <w:t>تجارب کاری تایید شده و کاپی تذکرۀ خویش را ضمیمه نماید.</w:t>
      </w:r>
      <w:r>
        <w:rPr>
          <w:rFonts w:ascii="Arial" w:hAnsi="Arial" w:cs="B Zar" w:hint="cs"/>
          <w:bCs/>
          <w:rtl/>
          <w:lang w:bidi="fa-IR"/>
        </w:rPr>
        <w:t xml:space="preserve"> </w:t>
      </w:r>
      <w:r w:rsidRPr="004D6728">
        <w:rPr>
          <w:rFonts w:ascii="Arial" w:hAnsi="Arial" w:cs="B Zar" w:hint="cs"/>
          <w:bCs/>
          <w:rtl/>
          <w:lang w:bidi="fa-IR"/>
        </w:rPr>
        <w:t>اسناد تحصیلی باید تایید شده وزارت تحصلات عالی باشد. تجارب کاری در صورتی‌که دولتی باشد، فورم خلص سوانح تایید شده که بیشتر از شش ماه نگذشته باشد و در صورتی‌که تجارب کاری در سکتور خصوصی/موسسات باشد، کاپی قرارداد</w:t>
      </w:r>
      <w:r>
        <w:rPr>
          <w:rFonts w:ascii="Arial" w:hAnsi="Arial" w:cs="B Zar" w:hint="cs"/>
          <w:bCs/>
          <w:rtl/>
          <w:lang w:bidi="fa-IR"/>
        </w:rPr>
        <w:t xml:space="preserve"> کار  و فورم مالیه دهی</w:t>
      </w:r>
      <w:r w:rsidRPr="004D6728">
        <w:rPr>
          <w:rFonts w:ascii="Arial" w:hAnsi="Arial" w:cs="B Zar" w:hint="cs"/>
          <w:bCs/>
          <w:rtl/>
          <w:lang w:bidi="fa-IR"/>
        </w:rPr>
        <w:t xml:space="preserve"> ضمیمه شود. از ارسال تصدیق نامه ها، تقدیرنامه ها و سایر اسناد اضافی جداً خودداری نماید</w:t>
      </w:r>
      <w:r w:rsidRPr="00F261C7">
        <w:rPr>
          <w:rFonts w:ascii="Pashtu Abdaali" w:eastAsia="Times New Roman" w:hAnsi="Pashtu Abdaali" w:cs="B Zar" w:hint="cs"/>
          <w:b/>
          <w:bCs/>
          <w:rtl/>
          <w:lang w:bidi="fa-IR"/>
        </w:rPr>
        <w:t>.</w:t>
      </w:r>
    </w:p>
    <w:p w:rsidR="002B0622" w:rsidRDefault="002B0622" w:rsidP="002B0622">
      <w:pPr>
        <w:bidi/>
        <w:rPr>
          <w:rFonts w:ascii="Bahij Nazanin" w:eastAsia="Times New Roman" w:hAnsi="Bahij Nazanin" w:cs="B Zar"/>
          <w:b/>
          <w:bCs/>
          <w:spacing w:val="-6"/>
          <w:rtl/>
          <w:lang w:bidi="fa-IR"/>
        </w:rPr>
      </w:pPr>
      <w:r w:rsidRPr="00F261C7">
        <w:rPr>
          <w:rFonts w:ascii="Bahij Nazanin" w:eastAsia="Times New Roman" w:hAnsi="Bahij Nazanin" w:cs="B Zar" w:hint="cs"/>
          <w:b/>
          <w:bCs/>
          <w:spacing w:val="-6"/>
          <w:rtl/>
          <w:lang w:bidi="fa-IR"/>
        </w:rPr>
        <w:t xml:space="preserve">فورم را بعد از خانه پری و ضمیمه نمودن اسناد تحصیلی و تجربه کاری به ایمیل آدرس ها </w:t>
      </w:r>
      <w:r>
        <w:rPr>
          <w:rFonts w:ascii="Bahij Nazanin" w:eastAsia="Times New Roman" w:hAnsi="Bahij Nazanin" w:cs="B Zar" w:hint="cs"/>
          <w:b/>
          <w:bCs/>
          <w:spacing w:val="-6"/>
          <w:rtl/>
          <w:lang w:bidi="fa-IR"/>
        </w:rPr>
        <w:t>ذیل:</w:t>
      </w:r>
    </w:p>
    <w:p w:rsidR="002B0622" w:rsidRDefault="002B0622" w:rsidP="002B0622">
      <w:pPr>
        <w:bidi/>
        <w:rPr>
          <w:rFonts w:ascii="Bahij Nazanin" w:eastAsia="Times New Roman" w:hAnsi="Bahij Nazanin" w:cs="B Zar"/>
          <w:b/>
          <w:bCs/>
          <w:spacing w:val="-6"/>
          <w:lang w:bidi="fa-IR"/>
        </w:rPr>
      </w:pPr>
      <w:r>
        <w:rPr>
          <w:rFonts w:ascii="Bahij Nazanin" w:eastAsia="Times New Roman" w:hAnsi="Bahij Nazanin" w:cs="B Zar"/>
          <w:b/>
          <w:bCs/>
          <w:spacing w:val="-6"/>
          <w:lang w:bidi="fa-IR"/>
        </w:rPr>
        <w:t xml:space="preserve">To: </w:t>
      </w:r>
      <w:hyperlink r:id="rId6" w:history="1">
        <w:r w:rsidRPr="004D3775">
          <w:rPr>
            <w:rStyle w:val="Hyperlink"/>
            <w:rFonts w:ascii="Bahij Nazanin" w:eastAsia="Times New Roman" w:hAnsi="Bahij Nazanin" w:cs="B Zar"/>
            <w:b/>
            <w:bCs/>
            <w:spacing w:val="-6"/>
            <w:lang w:bidi="fa-IR"/>
          </w:rPr>
          <w:t>jobs@moec.gov.af</w:t>
        </w:r>
      </w:hyperlink>
      <w:r>
        <w:rPr>
          <w:rFonts w:ascii="Bahij Nazanin" w:eastAsia="Times New Roman" w:hAnsi="Bahij Nazanin" w:cs="B Zar"/>
          <w:b/>
          <w:bCs/>
          <w:spacing w:val="-6"/>
          <w:lang w:bidi="fa-IR"/>
        </w:rPr>
        <w:t xml:space="preserve"> </w:t>
      </w:r>
    </w:p>
    <w:p w:rsidR="002B0622" w:rsidRDefault="002B0622" w:rsidP="002B0622">
      <w:pPr>
        <w:bidi/>
        <w:rPr>
          <w:rFonts w:ascii="Bahij Nazanin" w:eastAsia="Times New Roman" w:hAnsi="Bahij Nazanin" w:cs="B Zar"/>
          <w:b/>
          <w:bCs/>
          <w:spacing w:val="-6"/>
          <w:lang w:bidi="fa-IR"/>
        </w:rPr>
      </w:pPr>
      <w:r>
        <w:rPr>
          <w:rFonts w:ascii="Bahij Nazanin" w:eastAsia="Times New Roman" w:hAnsi="Bahij Nazanin" w:cs="B Zar"/>
          <w:b/>
          <w:bCs/>
          <w:spacing w:val="-6"/>
          <w:lang w:bidi="fa-IR"/>
        </w:rPr>
        <w:t>CC:</w:t>
      </w:r>
      <w:r w:rsidRPr="00D6620D">
        <w:rPr>
          <w:rFonts w:ascii="Bahij Nazanin" w:eastAsia="Times New Roman" w:hAnsi="Bahij Nazanin" w:cs="B Zar"/>
          <w:b/>
          <w:bCs/>
          <w:spacing w:val="-6"/>
          <w:lang w:bidi="fa-IR"/>
        </w:rPr>
        <w:t xml:space="preserve"> </w:t>
      </w:r>
      <w:hyperlink r:id="rId7" w:history="1">
        <w:r w:rsidRPr="004D3775">
          <w:rPr>
            <w:rStyle w:val="Hyperlink"/>
            <w:rFonts w:ascii="Bahij Nazanin" w:eastAsia="Times New Roman" w:hAnsi="Bahij Nazanin" w:cs="B Zar"/>
            <w:b/>
            <w:bCs/>
            <w:spacing w:val="-6"/>
            <w:lang w:bidi="fa-IR"/>
          </w:rPr>
          <w:t>csc.moec@iarcsc.gov.af</w:t>
        </w:r>
      </w:hyperlink>
      <w:r>
        <w:rPr>
          <w:rFonts w:ascii="Bahij Nazanin" w:eastAsia="Times New Roman" w:hAnsi="Bahij Nazanin" w:cs="B Zar"/>
          <w:b/>
          <w:bCs/>
          <w:spacing w:val="-6"/>
          <w:lang w:bidi="fa-IR"/>
        </w:rPr>
        <w:t xml:space="preserve"> </w:t>
      </w:r>
    </w:p>
    <w:p w:rsidR="002B0622" w:rsidRPr="004B0160" w:rsidRDefault="002B0622" w:rsidP="002B0622">
      <w:pPr>
        <w:bidi/>
        <w:spacing w:line="240" w:lineRule="auto"/>
        <w:ind w:right="-90"/>
        <w:contextualSpacing/>
        <w:rPr>
          <w:rFonts w:ascii="Arial" w:eastAsia="Calibri" w:hAnsi="Arial" w:cs="B Nazanin"/>
          <w:sz w:val="24"/>
          <w:szCs w:val="24"/>
          <w:lang w:bidi="fa-IR"/>
        </w:rPr>
      </w:pPr>
    </w:p>
    <w:sectPr w:rsidR="002B0622" w:rsidRPr="004B0160" w:rsidSect="004B0160">
      <w:pgSz w:w="12240" w:h="15840"/>
      <w:pgMar w:top="0" w:right="117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shtu Abdaali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Bahij Nazanin">
    <w:altName w:val="Times New Roman"/>
    <w:charset w:val="00"/>
    <w:family w:val="roman"/>
    <w:pitch w:val="variable"/>
    <w:sig w:usb0="8000202F" w:usb1="8000A04A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92"/>
    <w:multiLevelType w:val="hybridMultilevel"/>
    <w:tmpl w:val="0220CFF0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356533"/>
    <w:multiLevelType w:val="hybridMultilevel"/>
    <w:tmpl w:val="2ED4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F3A4D"/>
    <w:multiLevelType w:val="hybridMultilevel"/>
    <w:tmpl w:val="82BE58E2"/>
    <w:lvl w:ilvl="0" w:tplc="CA56B99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1574D"/>
    <w:multiLevelType w:val="hybridMultilevel"/>
    <w:tmpl w:val="D82E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60519"/>
    <w:multiLevelType w:val="hybridMultilevel"/>
    <w:tmpl w:val="EA2AE0B8"/>
    <w:lvl w:ilvl="0" w:tplc="8962D4DE">
      <w:start w:val="1"/>
      <w:numFmt w:val="decimal"/>
      <w:lvlText w:val="%1-"/>
      <w:lvlJc w:val="left"/>
      <w:pPr>
        <w:ind w:left="2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C784E06"/>
    <w:multiLevelType w:val="hybridMultilevel"/>
    <w:tmpl w:val="24D20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C1722"/>
    <w:multiLevelType w:val="hybridMultilevel"/>
    <w:tmpl w:val="EE9EED18"/>
    <w:lvl w:ilvl="0" w:tplc="C8BC4A1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3F961115"/>
    <w:multiLevelType w:val="hybridMultilevel"/>
    <w:tmpl w:val="23C4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29A5"/>
    <w:multiLevelType w:val="hybridMultilevel"/>
    <w:tmpl w:val="9616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94FB6"/>
    <w:multiLevelType w:val="hybridMultilevel"/>
    <w:tmpl w:val="2DB85B5E"/>
    <w:lvl w:ilvl="0" w:tplc="A0E86596">
      <w:start w:val="1"/>
      <w:numFmt w:val="decimal"/>
      <w:lvlText w:val="%1-"/>
      <w:lvlJc w:val="left"/>
      <w:pPr>
        <w:ind w:left="81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61087"/>
    <w:multiLevelType w:val="hybridMultilevel"/>
    <w:tmpl w:val="B6EE7E00"/>
    <w:lvl w:ilvl="0" w:tplc="4DE603A6">
      <w:start w:val="4"/>
      <w:numFmt w:val="decimal"/>
      <w:lvlText w:val="%1-"/>
      <w:lvlJc w:val="left"/>
      <w:pPr>
        <w:ind w:left="2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77D2088B"/>
    <w:multiLevelType w:val="hybridMultilevel"/>
    <w:tmpl w:val="E8686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ED113F"/>
    <w:multiLevelType w:val="hybridMultilevel"/>
    <w:tmpl w:val="9C8E62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1589"/>
    <w:multiLevelType w:val="hybridMultilevel"/>
    <w:tmpl w:val="C8202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0F6A3C"/>
    <w:multiLevelType w:val="hybridMultilevel"/>
    <w:tmpl w:val="8F04F3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11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53"/>
    <w:rsid w:val="000529A0"/>
    <w:rsid w:val="00056ED1"/>
    <w:rsid w:val="00087878"/>
    <w:rsid w:val="00093B58"/>
    <w:rsid w:val="000A7885"/>
    <w:rsid w:val="000C1F28"/>
    <w:rsid w:val="000E24D4"/>
    <w:rsid w:val="00121CF8"/>
    <w:rsid w:val="00125536"/>
    <w:rsid w:val="00166551"/>
    <w:rsid w:val="0017015D"/>
    <w:rsid w:val="001719F0"/>
    <w:rsid w:val="001C4AB4"/>
    <w:rsid w:val="001D15C0"/>
    <w:rsid w:val="001D703A"/>
    <w:rsid w:val="001E6566"/>
    <w:rsid w:val="001F6727"/>
    <w:rsid w:val="00202551"/>
    <w:rsid w:val="002435CC"/>
    <w:rsid w:val="00250310"/>
    <w:rsid w:val="00270FE9"/>
    <w:rsid w:val="002B0622"/>
    <w:rsid w:val="002F144F"/>
    <w:rsid w:val="00312884"/>
    <w:rsid w:val="00333E09"/>
    <w:rsid w:val="00354FEB"/>
    <w:rsid w:val="003932D9"/>
    <w:rsid w:val="00396D50"/>
    <w:rsid w:val="003D3789"/>
    <w:rsid w:val="00435418"/>
    <w:rsid w:val="004413D3"/>
    <w:rsid w:val="00484298"/>
    <w:rsid w:val="004B0160"/>
    <w:rsid w:val="004D1C98"/>
    <w:rsid w:val="004F7CE0"/>
    <w:rsid w:val="005820F4"/>
    <w:rsid w:val="005A5C69"/>
    <w:rsid w:val="005C700A"/>
    <w:rsid w:val="005D2853"/>
    <w:rsid w:val="005D453A"/>
    <w:rsid w:val="005E22D2"/>
    <w:rsid w:val="00667153"/>
    <w:rsid w:val="00712DC5"/>
    <w:rsid w:val="007870F0"/>
    <w:rsid w:val="007A6C3B"/>
    <w:rsid w:val="007A6CE5"/>
    <w:rsid w:val="007C1F70"/>
    <w:rsid w:val="007E4640"/>
    <w:rsid w:val="008A566C"/>
    <w:rsid w:val="008D14DE"/>
    <w:rsid w:val="00921FBA"/>
    <w:rsid w:val="009261AF"/>
    <w:rsid w:val="00943F73"/>
    <w:rsid w:val="009941AF"/>
    <w:rsid w:val="009E2FA8"/>
    <w:rsid w:val="009F73F2"/>
    <w:rsid w:val="00A11B3B"/>
    <w:rsid w:val="00A2709A"/>
    <w:rsid w:val="00A64110"/>
    <w:rsid w:val="00AA54E8"/>
    <w:rsid w:val="00AC6C28"/>
    <w:rsid w:val="00B34219"/>
    <w:rsid w:val="00B45E76"/>
    <w:rsid w:val="00B5302A"/>
    <w:rsid w:val="00BB0E29"/>
    <w:rsid w:val="00BC0943"/>
    <w:rsid w:val="00C6444D"/>
    <w:rsid w:val="00C70FC9"/>
    <w:rsid w:val="00C7352C"/>
    <w:rsid w:val="00CA7997"/>
    <w:rsid w:val="00CB3CD4"/>
    <w:rsid w:val="00CD134F"/>
    <w:rsid w:val="00CF1279"/>
    <w:rsid w:val="00D4241E"/>
    <w:rsid w:val="00DB4905"/>
    <w:rsid w:val="00DC4522"/>
    <w:rsid w:val="00E02702"/>
    <w:rsid w:val="00E47AA2"/>
    <w:rsid w:val="00E601B6"/>
    <w:rsid w:val="00E719A4"/>
    <w:rsid w:val="00E933AF"/>
    <w:rsid w:val="00EF6A43"/>
    <w:rsid w:val="00EF7015"/>
    <w:rsid w:val="00F808AE"/>
    <w:rsid w:val="00FA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CE7D2-6307-469F-90F4-6A2D420A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66715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-Accent11">
    <w:name w:val="Grid Table 2 - Accent 11"/>
    <w:basedOn w:val="TableNormal"/>
    <w:uiPriority w:val="47"/>
    <w:rsid w:val="0066715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E8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4D1C98"/>
    <w:pPr>
      <w:ind w:left="720"/>
      <w:contextualSpacing/>
    </w:pPr>
  </w:style>
  <w:style w:type="table" w:styleId="PlainTable3">
    <w:name w:val="Plain Table 3"/>
    <w:basedOn w:val="TableNormal"/>
    <w:uiPriority w:val="43"/>
    <w:rsid w:val="00E601B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locked/>
    <w:rsid w:val="00C6444D"/>
  </w:style>
  <w:style w:type="character" w:customStyle="1" w:styleId="fontstyle01">
    <w:name w:val="fontstyle01"/>
    <w:basedOn w:val="DefaultParagraphFont"/>
    <w:rsid w:val="009F73F2"/>
    <w:rPr>
      <w:rFonts w:cs="B Mitra" w:hint="cs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B06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6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c.moec@iarcsc.gov.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moec.gov.af" TargetMode="External"/><Relationship Id="rId5" Type="http://schemas.openxmlformats.org/officeDocument/2006/relationships/hyperlink" Target="https://moec.gov.af/dr/moec-vacancy-application-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38</cp:revision>
  <cp:lastPrinted>2019-01-01T04:42:00Z</cp:lastPrinted>
  <dcterms:created xsi:type="dcterms:W3CDTF">2018-12-03T10:31:00Z</dcterms:created>
  <dcterms:modified xsi:type="dcterms:W3CDTF">2019-10-01T08:38:00Z</dcterms:modified>
</cp:coreProperties>
</file>